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A9" w:rsidRDefault="009F34E0" w:rsidP="000774BE">
      <w:pPr>
        <w:spacing w:line="0" w:lineRule="atLeast"/>
        <w:jc w:val="center"/>
        <w:rPr>
          <w:rFonts w:ascii="Arial" w:eastAsia="標楷體" w:hAnsi="Arial" w:cs="Arial"/>
          <w:b/>
        </w:rPr>
      </w:pPr>
      <w:r w:rsidRPr="00C655A9">
        <w:rPr>
          <w:rFonts w:ascii="Arial" w:eastAsia="標楷體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AAD5D33" wp14:editId="47DD47E4">
            <wp:simplePos x="0" y="0"/>
            <wp:positionH relativeFrom="column">
              <wp:posOffset>1175385</wp:posOffset>
            </wp:positionH>
            <wp:positionV relativeFrom="paragraph">
              <wp:posOffset>-701040</wp:posOffset>
            </wp:positionV>
            <wp:extent cx="2804160" cy="53784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IS(去背)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4BE" w:rsidRPr="00C655A9">
        <w:rPr>
          <w:rFonts w:ascii="Arial" w:eastAsia="標楷體" w:hAnsi="Arial" w:cs="Arial"/>
          <w:b/>
        </w:rPr>
        <w:t>2020 McGraw-Hill Access Medical</w:t>
      </w:r>
      <w:r w:rsidR="000774BE" w:rsidRPr="00C655A9">
        <w:rPr>
          <w:rFonts w:ascii="Arial" w:eastAsia="標楷體" w:hAnsi="Arial" w:cs="Arial"/>
          <w:b/>
        </w:rPr>
        <w:t>平台「創意教案設計」活動</w:t>
      </w:r>
    </w:p>
    <w:p w:rsidR="000774BE" w:rsidRPr="00C655A9" w:rsidRDefault="000774BE" w:rsidP="000774BE">
      <w:pPr>
        <w:spacing w:line="0" w:lineRule="atLeast"/>
        <w:jc w:val="center"/>
        <w:rPr>
          <w:rFonts w:ascii="Arial" w:eastAsia="標楷體" w:hAnsi="Arial" w:cs="Arial"/>
          <w:b/>
        </w:rPr>
      </w:pPr>
      <w:r w:rsidRPr="00C655A9">
        <w:rPr>
          <w:rFonts w:ascii="Arial" w:eastAsia="標楷體" w:hAnsi="Arial" w:cs="Arial"/>
          <w:b/>
        </w:rPr>
        <w:t>~</w:t>
      </w:r>
      <w:proofErr w:type="gramStart"/>
      <w:r w:rsidRPr="00C655A9">
        <w:rPr>
          <w:rFonts w:ascii="Arial" w:eastAsia="標楷體" w:hAnsi="Arial" w:cs="Arial"/>
          <w:b/>
        </w:rPr>
        <w:t>醫</w:t>
      </w:r>
      <w:proofErr w:type="gramEnd"/>
      <w:r w:rsidRPr="00C655A9">
        <w:rPr>
          <w:rFonts w:ascii="Arial" w:eastAsia="標楷體" w:hAnsi="Arial" w:cs="Arial"/>
          <w:b/>
        </w:rPr>
        <w:t>起翻轉教室</w:t>
      </w:r>
      <w:proofErr w:type="gramStart"/>
      <w:r w:rsidRPr="00C655A9">
        <w:rPr>
          <w:rFonts w:ascii="微軟正黑體" w:eastAsia="微軟正黑體" w:hAnsi="微軟正黑體" w:cs="微軟正黑體" w:hint="eastAsia"/>
          <w:b/>
        </w:rPr>
        <w:t>‧</w:t>
      </w:r>
      <w:proofErr w:type="gramEnd"/>
      <w:r w:rsidRPr="00C655A9">
        <w:rPr>
          <w:rFonts w:ascii="Arial" w:eastAsia="標楷體" w:hAnsi="Arial" w:cs="Arial"/>
          <w:b/>
        </w:rPr>
        <w:t>顛覆教學</w:t>
      </w:r>
      <w:r w:rsidRPr="00C655A9">
        <w:rPr>
          <w:rFonts w:ascii="Arial" w:eastAsia="標楷體" w:hAnsi="Arial" w:cs="Arial"/>
          <w:b/>
        </w:rPr>
        <w:t>!!</w:t>
      </w:r>
    </w:p>
    <w:p w:rsidR="00850C71" w:rsidRPr="009F34E0" w:rsidRDefault="002C0099" w:rsidP="00B33B45">
      <w:pPr>
        <w:jc w:val="center"/>
        <w:rPr>
          <w:rFonts w:ascii="Arial" w:eastAsia="標楷體" w:hAnsi="Arial" w:cs="Arial"/>
          <w:b/>
          <w:sz w:val="32"/>
          <w:u w:val="single"/>
        </w:rPr>
      </w:pPr>
      <w:r w:rsidRPr="009F34E0">
        <w:rPr>
          <w:rFonts w:ascii="Arial" w:eastAsia="標楷體" w:hAnsi="Arial" w:cs="Arial"/>
          <w:b/>
          <w:sz w:val="32"/>
          <w:u w:val="single"/>
        </w:rPr>
        <w:t>教</w:t>
      </w:r>
      <w:r w:rsidR="00FA69AC" w:rsidRPr="009F34E0">
        <w:rPr>
          <w:rFonts w:ascii="Arial" w:eastAsia="標楷體" w:hAnsi="Arial" w:cs="Arial"/>
          <w:b/>
          <w:sz w:val="32"/>
          <w:u w:val="single"/>
        </w:rPr>
        <w:t>案作品</w:t>
      </w:r>
      <w:r w:rsidR="00B33B45" w:rsidRPr="009F34E0">
        <w:rPr>
          <w:rFonts w:ascii="Arial" w:eastAsia="標楷體" w:hAnsi="Arial" w:cs="Arial"/>
          <w:b/>
          <w:sz w:val="32"/>
          <w:u w:val="single"/>
        </w:rPr>
        <w:t>設計簡介</w:t>
      </w:r>
    </w:p>
    <w:p w:rsidR="009F34E0" w:rsidRPr="00C655A9" w:rsidRDefault="009F34E0" w:rsidP="00B33B45">
      <w:pPr>
        <w:jc w:val="center"/>
        <w:rPr>
          <w:rFonts w:ascii="Arial" w:eastAsia="標楷體" w:hAnsi="Arial" w:cs="Arial"/>
          <w:b/>
        </w:rPr>
      </w:pPr>
      <w:r w:rsidRPr="00C655A9">
        <w:rPr>
          <w:rFonts w:ascii="Arial" w:eastAsia="標楷體" w:hAnsi="Arial" w:cs="Arial" w:hint="eastAsia"/>
          <w:b/>
          <w:highlight w:val="yellow"/>
        </w:rPr>
        <w:t>*</w:t>
      </w:r>
      <w:r w:rsidRPr="00C655A9">
        <w:rPr>
          <w:rFonts w:ascii="Arial" w:eastAsia="標楷體" w:hAnsi="Arial" w:cs="Arial" w:hint="eastAsia"/>
          <w:b/>
          <w:color w:val="FF0000"/>
          <w:highlight w:val="yellow"/>
        </w:rPr>
        <w:t>紅色字體</w:t>
      </w:r>
      <w:r w:rsidRPr="00C655A9">
        <w:rPr>
          <w:rFonts w:ascii="Arial" w:eastAsia="標楷體" w:hAnsi="Arial" w:cs="Arial" w:hint="eastAsia"/>
          <w:b/>
          <w:highlight w:val="yellow"/>
        </w:rPr>
        <w:t>欄位</w:t>
      </w:r>
      <w:proofErr w:type="gramStart"/>
      <w:r w:rsidRPr="00C655A9">
        <w:rPr>
          <w:rFonts w:ascii="Arial" w:eastAsia="標楷體" w:hAnsi="Arial" w:cs="Arial" w:hint="eastAsia"/>
          <w:b/>
          <w:highlight w:val="yellow"/>
        </w:rPr>
        <w:t>為必填</w:t>
      </w:r>
      <w:proofErr w:type="gramEnd"/>
      <w:r w:rsidRPr="00C655A9">
        <w:rPr>
          <w:rFonts w:ascii="Arial" w:eastAsia="標楷體" w:hAnsi="Arial" w:cs="Arial" w:hint="eastAsia"/>
          <w:b/>
          <w:highlight w:val="yellow"/>
        </w:rPr>
        <w:t>，其餘欄位為選填欄位。</w:t>
      </w:r>
    </w:p>
    <w:tbl>
      <w:tblPr>
        <w:tblStyle w:val="a4"/>
        <w:tblW w:w="9106" w:type="dxa"/>
        <w:tblInd w:w="-318" w:type="dxa"/>
        <w:tblLook w:val="04A0" w:firstRow="1" w:lastRow="0" w:firstColumn="1" w:lastColumn="0" w:noHBand="0" w:noVBand="1"/>
      </w:tblPr>
      <w:tblGrid>
        <w:gridCol w:w="2793"/>
        <w:gridCol w:w="3185"/>
        <w:gridCol w:w="1418"/>
        <w:gridCol w:w="1710"/>
      </w:tblGrid>
      <w:tr w:rsidR="007B06A1" w:rsidRPr="00B952DB" w:rsidTr="00A41CC8">
        <w:trPr>
          <w:trHeight w:val="430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06A1" w:rsidRPr="009F34E0" w:rsidRDefault="005212EB" w:rsidP="00B33B45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9F34E0">
              <w:rPr>
                <w:rFonts w:ascii="Arial" w:eastAsia="標楷體" w:hAnsi="Arial" w:cs="Arial"/>
                <w:color w:val="FF0000"/>
              </w:rPr>
              <w:t>教案作者姓名</w:t>
            </w:r>
            <w:r w:rsidRPr="009F34E0">
              <w:rPr>
                <w:rFonts w:ascii="Arial" w:eastAsia="標楷體" w:hAnsi="Arial" w:cs="Arial"/>
                <w:color w:val="FF0000"/>
              </w:rPr>
              <w:t>(</w:t>
            </w:r>
            <w:r w:rsidR="007B06A1" w:rsidRPr="009F34E0">
              <w:rPr>
                <w:rFonts w:ascii="Arial" w:eastAsia="標楷體" w:hAnsi="Arial" w:cs="Arial"/>
                <w:color w:val="FF0000"/>
              </w:rPr>
              <w:t>設計者</w:t>
            </w:r>
            <w:r w:rsidRPr="009F34E0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3185" w:type="dxa"/>
            <w:tcBorders>
              <w:top w:val="single" w:sz="8" w:space="0" w:color="auto"/>
            </w:tcBorders>
          </w:tcPr>
          <w:p w:rsidR="007B06A1" w:rsidRPr="00147527" w:rsidRDefault="007A6BB1" w:rsidP="007B06A1">
            <w:pPr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eastAsia="標楷體" w:hAnsi="Arial" w:cs="Arial"/>
                <w:b/>
                <w:bCs/>
                <w:color w:val="BFBFBF" w:themeColor="background1" w:themeShade="BF"/>
                <w:spacing w:val="10"/>
                <w:sz w:val="22"/>
                <w:szCs w:val="22"/>
              </w:rPr>
              <w:t>王子晴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B06A1" w:rsidRPr="00147527" w:rsidRDefault="00440BF1" w:rsidP="005212EB">
            <w:pPr>
              <w:jc w:val="center"/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eastAsia="標楷體" w:hAnsi="Arial" w:cs="Arial"/>
                <w:bCs/>
              </w:rPr>
              <w:t>作品編號：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6A1" w:rsidRPr="00147527" w:rsidRDefault="00440BF1" w:rsidP="005212EB">
            <w:pPr>
              <w:ind w:leftChars="-104" w:left="-84" w:hangingChars="104" w:hanging="166"/>
              <w:jc w:val="center"/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eastAsia="標楷體" w:hAnsi="Arial" w:cs="Arial"/>
                <w:color w:val="BFBFBF" w:themeColor="background1" w:themeShade="BF"/>
                <w:sz w:val="16"/>
                <w:szCs w:val="16"/>
                <w:u w:val="single"/>
              </w:rPr>
              <w:t>(</w:t>
            </w:r>
            <w:r w:rsidRPr="00147527">
              <w:rPr>
                <w:rFonts w:ascii="Arial" w:eastAsia="標楷體" w:hAnsi="Arial" w:cs="Arial"/>
                <w:color w:val="BFBFBF" w:themeColor="background1" w:themeShade="BF"/>
                <w:sz w:val="16"/>
                <w:szCs w:val="16"/>
                <w:u w:val="single"/>
              </w:rPr>
              <w:t>由主辦單位填寫</w:t>
            </w:r>
            <w:r w:rsidRPr="00147527">
              <w:rPr>
                <w:rFonts w:ascii="Arial" w:eastAsia="標楷體" w:hAnsi="Arial" w:cs="Arial"/>
                <w:color w:val="BFBFBF" w:themeColor="background1" w:themeShade="BF"/>
                <w:sz w:val="16"/>
                <w:szCs w:val="16"/>
                <w:u w:val="single"/>
              </w:rPr>
              <w:t>)</w:t>
            </w:r>
          </w:p>
        </w:tc>
      </w:tr>
      <w:tr w:rsidR="007B06A1" w:rsidRPr="00B952DB" w:rsidTr="00A41CC8">
        <w:trPr>
          <w:trHeight w:val="291"/>
        </w:trPr>
        <w:tc>
          <w:tcPr>
            <w:tcW w:w="27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06A1" w:rsidRPr="009F34E0" w:rsidRDefault="007B06A1" w:rsidP="007A6BB1">
            <w:pPr>
              <w:spacing w:line="360" w:lineRule="exact"/>
              <w:jc w:val="center"/>
              <w:rPr>
                <w:rFonts w:ascii="Arial" w:eastAsia="標楷體" w:hAnsi="Arial" w:cs="Arial"/>
                <w:color w:val="FF0000"/>
              </w:rPr>
            </w:pPr>
            <w:r w:rsidRPr="009F34E0">
              <w:rPr>
                <w:rFonts w:ascii="Arial" w:eastAsia="標楷體" w:hAnsi="Arial" w:cs="Arial"/>
                <w:color w:val="FF0000"/>
              </w:rPr>
              <w:t>任</w:t>
            </w:r>
            <w:r w:rsidR="00E40595" w:rsidRPr="009F34E0">
              <w:rPr>
                <w:rFonts w:ascii="Arial" w:eastAsia="標楷體" w:hAnsi="Arial" w:cs="Arial"/>
                <w:color w:val="FF0000"/>
              </w:rPr>
              <w:t>職</w:t>
            </w:r>
            <w:r w:rsidRPr="009F34E0">
              <w:rPr>
                <w:rFonts w:ascii="Arial" w:eastAsia="標楷體" w:hAnsi="Arial" w:cs="Arial"/>
                <w:color w:val="FF0000"/>
              </w:rPr>
              <w:t>或</w:t>
            </w:r>
            <w:r w:rsidR="00E40595" w:rsidRPr="009F34E0">
              <w:rPr>
                <w:rFonts w:ascii="Arial" w:eastAsia="標楷體" w:hAnsi="Arial" w:cs="Arial"/>
                <w:color w:val="FF0000"/>
              </w:rPr>
              <w:t>所屬</w:t>
            </w:r>
            <w:r w:rsidR="00503EF4" w:rsidRPr="009F34E0">
              <w:rPr>
                <w:rFonts w:ascii="Arial" w:eastAsia="標楷體" w:hAnsi="Arial" w:cs="Arial"/>
                <w:color w:val="FF0000"/>
              </w:rPr>
              <w:t>單位</w:t>
            </w:r>
          </w:p>
        </w:tc>
        <w:tc>
          <w:tcPr>
            <w:tcW w:w="631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7B06A1" w:rsidRPr="00147527" w:rsidRDefault="007A6BB1" w:rsidP="007B06A1">
            <w:pPr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eastAsia="標楷體" w:hAnsi="Arial" w:cs="Arial" w:hint="eastAsia"/>
                <w:b/>
                <w:bCs/>
                <w:color w:val="BFBFBF" w:themeColor="background1" w:themeShade="BF"/>
                <w:spacing w:val="10"/>
                <w:sz w:val="22"/>
                <w:szCs w:val="22"/>
              </w:rPr>
              <w:t>中山醫學大學家醫科</w:t>
            </w:r>
          </w:p>
        </w:tc>
      </w:tr>
      <w:tr w:rsidR="007B06A1" w:rsidRPr="00B952DB" w:rsidTr="00A41CC8">
        <w:trPr>
          <w:trHeight w:val="401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06A1" w:rsidRPr="009F34E0" w:rsidRDefault="00335037" w:rsidP="00503EF4">
            <w:pPr>
              <w:rPr>
                <w:rFonts w:ascii="Arial" w:eastAsia="標楷體" w:hAnsi="Arial" w:cs="Arial"/>
                <w:color w:val="FF0000"/>
              </w:rPr>
            </w:pPr>
            <w:r w:rsidRPr="009F34E0">
              <w:rPr>
                <w:rFonts w:ascii="Arial" w:eastAsia="標楷體" w:hAnsi="Arial" w:cs="Arial"/>
                <w:color w:val="FF0000"/>
              </w:rPr>
              <w:t>一、</w:t>
            </w:r>
            <w:r w:rsidR="00CD4412" w:rsidRPr="009F34E0">
              <w:rPr>
                <w:rFonts w:ascii="Arial" w:eastAsia="標楷體" w:hAnsi="Arial" w:cs="Arial"/>
                <w:color w:val="FF0000"/>
              </w:rPr>
              <w:t>作品</w:t>
            </w:r>
            <w:r w:rsidR="007B06A1" w:rsidRPr="009F34E0">
              <w:rPr>
                <w:rFonts w:ascii="Arial" w:eastAsia="標楷體" w:hAnsi="Arial" w:cs="Arial"/>
                <w:color w:val="FF0000"/>
              </w:rPr>
              <w:t>名稱</w:t>
            </w:r>
          </w:p>
        </w:tc>
        <w:tc>
          <w:tcPr>
            <w:tcW w:w="631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B06A1" w:rsidRPr="00147527" w:rsidRDefault="007A6BB1" w:rsidP="003757E2">
            <w:pPr>
              <w:rPr>
                <w:rFonts w:ascii="Arial" w:eastAsia="標楷體" w:hAnsi="Arial" w:cs="Arial"/>
                <w:b/>
                <w:color w:val="BFBFBF" w:themeColor="background1" w:themeShade="BF"/>
              </w:rPr>
            </w:pPr>
            <w:proofErr w:type="gramStart"/>
            <w:r w:rsidRPr="00147527">
              <w:rPr>
                <w:rFonts w:ascii="Arial" w:eastAsia="標楷體" w:hAnsi="Arial" w:cs="Arial"/>
                <w:b/>
                <w:bCs/>
                <w:color w:val="BFBFBF" w:themeColor="background1" w:themeShade="BF"/>
                <w:spacing w:val="10"/>
                <w:sz w:val="22"/>
                <w:szCs w:val="22"/>
              </w:rPr>
              <w:t>新冠病毒</w:t>
            </w:r>
            <w:proofErr w:type="gramEnd"/>
            <w:r w:rsidRPr="00147527">
              <w:rPr>
                <w:rFonts w:ascii="Arial" w:eastAsia="標楷體" w:hAnsi="Arial" w:cs="Arial"/>
                <w:b/>
                <w:bCs/>
                <w:color w:val="BFBFBF" w:themeColor="background1" w:themeShade="BF"/>
                <w:spacing w:val="10"/>
                <w:sz w:val="22"/>
                <w:szCs w:val="22"/>
              </w:rPr>
              <w:t>解藥何處尋</w:t>
            </w:r>
          </w:p>
        </w:tc>
      </w:tr>
      <w:tr w:rsidR="00503EF4" w:rsidRPr="00B952DB" w:rsidTr="00A41CC8">
        <w:trPr>
          <w:trHeight w:val="264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3EF4" w:rsidRPr="009F34E0" w:rsidRDefault="00503EF4" w:rsidP="003757E2">
            <w:pPr>
              <w:rPr>
                <w:rFonts w:ascii="Arial" w:eastAsia="標楷體" w:hAnsi="Arial" w:cs="Arial"/>
                <w:color w:val="FF0000"/>
              </w:rPr>
            </w:pPr>
            <w:r w:rsidRPr="009F34E0">
              <w:rPr>
                <w:rFonts w:ascii="Arial" w:eastAsia="標楷體" w:hAnsi="Arial" w:cs="Arial"/>
                <w:color w:val="FF0000"/>
              </w:rPr>
              <w:t>二、教學主題</w:t>
            </w:r>
          </w:p>
        </w:tc>
        <w:tc>
          <w:tcPr>
            <w:tcW w:w="631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03EF4" w:rsidRPr="00147527" w:rsidRDefault="007A6BB1" w:rsidP="003757E2">
            <w:pPr>
              <w:rPr>
                <w:rFonts w:ascii="Arial" w:eastAsia="標楷體" w:hAnsi="Arial" w:cs="Arial"/>
                <w:color w:val="BFBFBF" w:themeColor="background1" w:themeShade="BF"/>
              </w:rPr>
            </w:pPr>
            <w:proofErr w:type="gramStart"/>
            <w:r w:rsidRPr="00147527">
              <w:rPr>
                <w:rFonts w:ascii="Arial" w:eastAsia="標楷體" w:hAnsi="Arial" w:cs="Arial"/>
                <w:b/>
                <w:bCs/>
                <w:color w:val="BFBFBF" w:themeColor="background1" w:themeShade="BF"/>
                <w:spacing w:val="10"/>
                <w:sz w:val="22"/>
                <w:szCs w:val="22"/>
              </w:rPr>
              <w:t>新冠病毒</w:t>
            </w:r>
            <w:proofErr w:type="gramEnd"/>
            <w:r w:rsidRPr="00147527">
              <w:rPr>
                <w:rFonts w:ascii="Arial" w:eastAsia="標楷體" w:hAnsi="Arial" w:cs="Arial"/>
                <w:b/>
                <w:bCs/>
                <w:color w:val="BFBFBF" w:themeColor="background1" w:themeShade="BF"/>
                <w:spacing w:val="10"/>
                <w:sz w:val="22"/>
                <w:szCs w:val="22"/>
              </w:rPr>
              <w:t>議題</w:t>
            </w:r>
          </w:p>
        </w:tc>
      </w:tr>
      <w:tr w:rsidR="00503EF4" w:rsidRPr="00B952DB" w:rsidTr="00A41CC8">
        <w:trPr>
          <w:trHeight w:val="299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3EF4" w:rsidRPr="00B952DB" w:rsidRDefault="00503EF4" w:rsidP="003757E2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t>三、課程目標</w:t>
            </w:r>
          </w:p>
        </w:tc>
        <w:tc>
          <w:tcPr>
            <w:tcW w:w="631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03EF4" w:rsidRPr="00B952DB" w:rsidRDefault="00503EF4" w:rsidP="003757E2">
            <w:pPr>
              <w:rPr>
                <w:rFonts w:ascii="Arial" w:eastAsia="標楷體" w:hAnsi="Arial" w:cs="Arial"/>
              </w:rPr>
            </w:pPr>
          </w:p>
        </w:tc>
      </w:tr>
      <w:tr w:rsidR="007B06A1" w:rsidRPr="00B952DB" w:rsidTr="00A41CC8">
        <w:trPr>
          <w:trHeight w:val="371"/>
        </w:trPr>
        <w:tc>
          <w:tcPr>
            <w:tcW w:w="2793" w:type="dxa"/>
            <w:tcBorders>
              <w:left w:val="single" w:sz="8" w:space="0" w:color="auto"/>
            </w:tcBorders>
            <w:vAlign w:val="center"/>
          </w:tcPr>
          <w:p w:rsidR="007B06A1" w:rsidRPr="00B952DB" w:rsidRDefault="00503EF4" w:rsidP="007B06A1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t>四</w:t>
            </w:r>
            <w:r w:rsidR="00335037" w:rsidRPr="00B952DB">
              <w:rPr>
                <w:rFonts w:ascii="Arial" w:eastAsia="標楷體" w:hAnsi="Arial" w:cs="Arial"/>
              </w:rPr>
              <w:t>、適用領域</w:t>
            </w:r>
          </w:p>
        </w:tc>
        <w:tc>
          <w:tcPr>
            <w:tcW w:w="6313" w:type="dxa"/>
            <w:gridSpan w:val="3"/>
            <w:tcBorders>
              <w:right w:val="single" w:sz="8" w:space="0" w:color="auto"/>
            </w:tcBorders>
          </w:tcPr>
          <w:p w:rsidR="007B06A1" w:rsidRPr="00B952DB" w:rsidRDefault="007B06A1" w:rsidP="007B06A1">
            <w:pPr>
              <w:rPr>
                <w:rFonts w:ascii="Arial" w:eastAsia="標楷體" w:hAnsi="Arial" w:cs="Arial"/>
                <w:u w:val="single"/>
              </w:rPr>
            </w:pPr>
          </w:p>
        </w:tc>
      </w:tr>
      <w:tr w:rsidR="00335037" w:rsidRPr="00B952DB" w:rsidTr="00A41CC8">
        <w:trPr>
          <w:trHeight w:val="262"/>
        </w:trPr>
        <w:tc>
          <w:tcPr>
            <w:tcW w:w="2793" w:type="dxa"/>
            <w:tcBorders>
              <w:left w:val="single" w:sz="8" w:space="0" w:color="auto"/>
            </w:tcBorders>
            <w:vAlign w:val="center"/>
          </w:tcPr>
          <w:p w:rsidR="00335037" w:rsidRPr="00B952DB" w:rsidRDefault="00503EF4" w:rsidP="00335037">
            <w:pPr>
              <w:rPr>
                <w:rFonts w:ascii="Arial" w:eastAsia="標楷體" w:hAnsi="Arial" w:cs="Arial"/>
              </w:rPr>
            </w:pPr>
            <w:r w:rsidRPr="00A41CC8">
              <w:rPr>
                <w:rFonts w:ascii="Arial" w:eastAsia="標楷體" w:hAnsi="Arial" w:cs="Arial"/>
              </w:rPr>
              <w:t>五</w:t>
            </w:r>
            <w:r w:rsidR="00335037" w:rsidRPr="00A41CC8">
              <w:rPr>
                <w:rFonts w:ascii="Arial" w:eastAsia="標楷體" w:hAnsi="Arial" w:cs="Arial"/>
              </w:rPr>
              <w:t>、適用對象</w:t>
            </w:r>
          </w:p>
        </w:tc>
        <w:tc>
          <w:tcPr>
            <w:tcW w:w="6313" w:type="dxa"/>
            <w:gridSpan w:val="3"/>
            <w:tcBorders>
              <w:right w:val="single" w:sz="8" w:space="0" w:color="auto"/>
            </w:tcBorders>
          </w:tcPr>
          <w:p w:rsidR="00335037" w:rsidRPr="00B952DB" w:rsidRDefault="00335037" w:rsidP="00335037">
            <w:pPr>
              <w:rPr>
                <w:rFonts w:ascii="Arial" w:eastAsia="標楷體" w:hAnsi="Arial" w:cs="Arial"/>
                <w:u w:val="single"/>
              </w:rPr>
            </w:pPr>
          </w:p>
        </w:tc>
      </w:tr>
      <w:tr w:rsidR="00335037" w:rsidRPr="00B952DB" w:rsidTr="00A41CC8">
        <w:trPr>
          <w:trHeight w:val="325"/>
        </w:trPr>
        <w:tc>
          <w:tcPr>
            <w:tcW w:w="2793" w:type="dxa"/>
            <w:tcBorders>
              <w:left w:val="single" w:sz="8" w:space="0" w:color="auto"/>
            </w:tcBorders>
            <w:vAlign w:val="center"/>
          </w:tcPr>
          <w:p w:rsidR="00335037" w:rsidRPr="00B952DB" w:rsidRDefault="00503EF4" w:rsidP="00503EF4">
            <w:pPr>
              <w:rPr>
                <w:rFonts w:ascii="Arial" w:eastAsia="標楷體" w:hAnsi="Arial" w:cs="Arial"/>
              </w:rPr>
            </w:pPr>
            <w:r w:rsidRPr="009F34E0">
              <w:rPr>
                <w:rFonts w:ascii="Arial" w:eastAsia="標楷體" w:hAnsi="Arial" w:cs="Arial"/>
                <w:color w:val="FF0000"/>
              </w:rPr>
              <w:t>六</w:t>
            </w:r>
            <w:r w:rsidR="00335037" w:rsidRPr="009F34E0">
              <w:rPr>
                <w:rFonts w:ascii="Arial" w:eastAsia="標楷體" w:hAnsi="Arial" w:cs="Arial"/>
                <w:color w:val="FF0000"/>
              </w:rPr>
              <w:t>、</w:t>
            </w:r>
            <w:r w:rsidRPr="009F34E0">
              <w:rPr>
                <w:rFonts w:ascii="Arial" w:eastAsia="標楷體" w:hAnsi="Arial" w:cs="Arial"/>
                <w:color w:val="FF0000"/>
              </w:rPr>
              <w:t>使用</w:t>
            </w:r>
            <w:proofErr w:type="gramStart"/>
            <w:r w:rsidRPr="009F34E0">
              <w:rPr>
                <w:rFonts w:ascii="Arial" w:eastAsia="標楷體" w:hAnsi="Arial" w:cs="Arial"/>
                <w:color w:val="FF0000"/>
              </w:rPr>
              <w:t>的子庫名稱</w:t>
            </w:r>
            <w:proofErr w:type="gramEnd"/>
            <w:r w:rsidRPr="009F34E0">
              <w:rPr>
                <w:rFonts w:ascii="Arial" w:eastAsia="標楷體" w:hAnsi="Arial" w:cs="Arial"/>
                <w:color w:val="FF0000"/>
              </w:rPr>
              <w:t>：</w:t>
            </w:r>
            <w:r w:rsidRPr="00B952DB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6313" w:type="dxa"/>
            <w:gridSpan w:val="3"/>
            <w:tcBorders>
              <w:right w:val="single" w:sz="8" w:space="0" w:color="auto"/>
            </w:tcBorders>
          </w:tcPr>
          <w:p w:rsidR="00147527" w:rsidRPr="00B952DB" w:rsidRDefault="00147527" w:rsidP="00147527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sym w:font="Webdings" w:char="F063"/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B952DB">
              <w:rPr>
                <w:rFonts w:ascii="Arial" w:eastAsia="標楷體" w:hAnsi="Arial" w:cs="Arial"/>
              </w:rPr>
              <w:t xml:space="preserve">Access Medicine </w:t>
            </w:r>
            <w:r w:rsidRPr="00B952DB">
              <w:rPr>
                <w:rFonts w:ascii="Arial" w:eastAsia="標楷體" w:hAnsi="Arial" w:cs="Arial"/>
              </w:rPr>
              <w:sym w:font="Webdings" w:char="F063"/>
            </w:r>
            <w:r w:rsidRPr="00B952DB">
              <w:rPr>
                <w:rFonts w:ascii="Arial" w:eastAsia="標楷體" w:hAnsi="Arial" w:cs="Arial"/>
              </w:rPr>
              <w:t xml:space="preserve"> Access Pharmacy </w:t>
            </w:r>
            <w:r w:rsidRPr="00B952DB">
              <w:rPr>
                <w:rFonts w:ascii="Arial" w:eastAsia="標楷體" w:hAnsi="Arial" w:cs="Arial"/>
              </w:rPr>
              <w:sym w:font="Webdings" w:char="F063"/>
            </w:r>
            <w:r w:rsidRPr="00B952DB">
              <w:rPr>
                <w:rFonts w:ascii="Arial" w:eastAsia="標楷體" w:hAnsi="Arial" w:cs="Arial"/>
              </w:rPr>
              <w:t xml:space="preserve"> Access Surgery </w:t>
            </w:r>
            <w:r w:rsidRPr="00B952DB">
              <w:rPr>
                <w:rFonts w:ascii="Arial" w:eastAsia="標楷體" w:hAnsi="Arial" w:cs="Arial"/>
              </w:rPr>
              <w:sym w:font="Webdings" w:char="F063"/>
            </w:r>
            <w:r w:rsidRPr="00B952DB">
              <w:rPr>
                <w:rFonts w:ascii="Arial" w:eastAsia="標楷體" w:hAnsi="Arial" w:cs="Arial"/>
              </w:rPr>
              <w:t xml:space="preserve"> Case Files </w:t>
            </w:r>
            <w:r w:rsidRPr="00B952DB">
              <w:rPr>
                <w:rFonts w:ascii="Arial" w:eastAsia="標楷體" w:hAnsi="Arial" w:cs="Arial"/>
              </w:rPr>
              <w:sym w:font="Webdings" w:char="F063"/>
            </w:r>
            <w:r w:rsidRPr="00B952DB">
              <w:rPr>
                <w:rFonts w:ascii="Arial" w:eastAsia="標楷體" w:hAnsi="Arial" w:cs="Arial"/>
              </w:rPr>
              <w:t xml:space="preserve"> Harrison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B952DB">
              <w:rPr>
                <w:rFonts w:ascii="Arial" w:eastAsia="標楷體" w:hAnsi="Arial" w:cs="Arial" w:hint="eastAsia"/>
              </w:rPr>
              <w:t>(</w:t>
            </w:r>
            <w:r w:rsidRPr="00B952DB">
              <w:rPr>
                <w:rFonts w:ascii="Arial" w:eastAsia="標楷體" w:hAnsi="Arial" w:cs="Arial" w:hint="eastAsia"/>
              </w:rPr>
              <w:t>可複選</w:t>
            </w:r>
            <w:r w:rsidRPr="00B952DB">
              <w:rPr>
                <w:rFonts w:ascii="Arial" w:eastAsia="標楷體" w:hAnsi="Arial" w:cs="Arial" w:hint="eastAsia"/>
              </w:rPr>
              <w:t>)</w:t>
            </w:r>
          </w:p>
          <w:p w:rsidR="00335037" w:rsidRPr="00B952DB" w:rsidRDefault="00147527" w:rsidP="00147527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sym w:font="Webdings" w:char="F063"/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B952DB">
              <w:rPr>
                <w:rFonts w:ascii="Arial" w:eastAsia="標楷體" w:hAnsi="Arial" w:cs="Arial"/>
              </w:rPr>
              <w:t>其它：</w:t>
            </w:r>
            <w:r w:rsidRPr="00B952DB">
              <w:rPr>
                <w:rFonts w:ascii="Arial" w:eastAsia="標楷體" w:hAnsi="Arial" w:cs="Arial"/>
                <w:u w:val="single"/>
              </w:rPr>
              <w:t xml:space="preserve">                                 </w:t>
            </w:r>
            <w:r>
              <w:rPr>
                <w:rFonts w:ascii="Arial" w:eastAsia="標楷體" w:hAnsi="Arial" w:cs="Arial"/>
                <w:u w:val="single"/>
              </w:rPr>
              <w:t xml:space="preserve">       </w:t>
            </w:r>
            <w:r w:rsidRPr="00B952DB">
              <w:rPr>
                <w:rFonts w:ascii="Arial" w:eastAsia="標楷體" w:hAnsi="Arial" w:cs="Arial"/>
                <w:u w:val="single"/>
              </w:rPr>
              <w:t xml:space="preserve"> </w:t>
            </w:r>
          </w:p>
        </w:tc>
      </w:tr>
      <w:tr w:rsidR="007B06A1" w:rsidRPr="00B952DB" w:rsidTr="00850C71">
        <w:trPr>
          <w:trHeight w:val="493"/>
        </w:trPr>
        <w:tc>
          <w:tcPr>
            <w:tcW w:w="2793" w:type="dxa"/>
            <w:tcBorders>
              <w:left w:val="single" w:sz="8" w:space="0" w:color="auto"/>
            </w:tcBorders>
            <w:vAlign w:val="center"/>
          </w:tcPr>
          <w:p w:rsidR="007B06A1" w:rsidRPr="00B952DB" w:rsidRDefault="00503EF4" w:rsidP="00503EF4">
            <w:pPr>
              <w:rPr>
                <w:rFonts w:ascii="Arial" w:eastAsia="標楷體" w:hAnsi="Arial" w:cs="Arial"/>
              </w:rPr>
            </w:pPr>
            <w:r w:rsidRPr="009F34E0">
              <w:rPr>
                <w:rFonts w:ascii="Arial" w:eastAsia="標楷體" w:hAnsi="Arial" w:cs="Arial"/>
                <w:color w:val="FF0000"/>
              </w:rPr>
              <w:t>七、課程內容：</w:t>
            </w:r>
            <w:r w:rsidRPr="00B952DB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6313" w:type="dxa"/>
            <w:gridSpan w:val="3"/>
            <w:tcBorders>
              <w:right w:val="single" w:sz="8" w:space="0" w:color="auto"/>
            </w:tcBorders>
          </w:tcPr>
          <w:p w:rsidR="00503EF4" w:rsidRPr="00B952DB" w:rsidRDefault="00503EF4" w:rsidP="00503EF4">
            <w:pPr>
              <w:pStyle w:val="a3"/>
              <w:numPr>
                <w:ilvl w:val="0"/>
                <w:numId w:val="5"/>
              </w:numPr>
              <w:ind w:leftChars="0"/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  <w:b/>
                <w:bdr w:val="single" w:sz="4" w:space="0" w:color="auto"/>
              </w:rPr>
              <w:t>課前影片</w:t>
            </w:r>
            <w:r w:rsidRPr="00B952DB">
              <w:rPr>
                <w:rFonts w:ascii="Arial" w:eastAsia="標楷體" w:hAnsi="Arial" w:cs="Arial"/>
                <w:b/>
                <w:bdr w:val="single" w:sz="4" w:space="0" w:color="auto"/>
              </w:rPr>
              <w:t>/</w:t>
            </w:r>
            <w:r w:rsidRPr="00B952DB">
              <w:rPr>
                <w:rFonts w:ascii="Arial" w:eastAsia="標楷體" w:hAnsi="Arial" w:cs="Arial"/>
                <w:b/>
                <w:bdr w:val="single" w:sz="4" w:space="0" w:color="auto"/>
              </w:rPr>
              <w:t>閱讀章節</w:t>
            </w:r>
            <w:r w:rsidRPr="00B952DB">
              <w:rPr>
                <w:rFonts w:ascii="Arial" w:eastAsia="標楷體" w:hAnsi="Arial" w:cs="Arial"/>
              </w:rPr>
              <w:t>(</w:t>
            </w:r>
            <w:r w:rsidR="000774BE" w:rsidRPr="00B952DB">
              <w:rPr>
                <w:rFonts w:ascii="Arial" w:eastAsia="標楷體" w:hAnsi="Arial" w:cs="Arial"/>
              </w:rPr>
              <w:t>Book Chapter</w:t>
            </w:r>
            <w:r w:rsidR="000774BE" w:rsidRPr="00B952DB">
              <w:rPr>
                <w:rFonts w:ascii="Arial" w:eastAsia="標楷體" w:hAnsi="Arial" w:cs="Arial"/>
              </w:rPr>
              <w:t>和</w:t>
            </w:r>
            <w:r w:rsidR="000774BE" w:rsidRPr="00B952DB">
              <w:rPr>
                <w:rFonts w:ascii="Arial" w:eastAsia="標楷體" w:hAnsi="Arial" w:cs="Arial"/>
              </w:rPr>
              <w:t>Multimedia</w:t>
            </w:r>
            <w:r w:rsidR="000774BE" w:rsidRPr="00B952DB">
              <w:rPr>
                <w:rFonts w:ascii="Arial" w:eastAsia="標楷體" w:hAnsi="Arial" w:cs="Arial"/>
              </w:rPr>
              <w:t>各挑一個</w:t>
            </w:r>
            <w:r w:rsidRPr="00B952DB">
              <w:rPr>
                <w:rFonts w:ascii="Arial" w:eastAsia="標楷體" w:hAnsi="Arial" w:cs="Arial"/>
              </w:rPr>
              <w:t>)</w:t>
            </w:r>
          </w:p>
          <w:p w:rsidR="00951FBD" w:rsidRPr="00C655A9" w:rsidRDefault="00C655A9" w:rsidP="00951FB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 w:rsidRPr="00B952DB">
              <w:rPr>
                <w:rFonts w:ascii="Arial" w:eastAsia="標楷體" w:hAnsi="Arial" w:cs="Arial"/>
              </w:rPr>
              <w:t>Book Chapter</w:t>
            </w:r>
            <w:r>
              <w:rPr>
                <w:rFonts w:ascii="Arial" w:eastAsia="標楷體" w:hAnsi="Arial" w:cs="Arial" w:hint="eastAsia"/>
              </w:rPr>
              <w:t>：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《</w:t>
            </w:r>
            <w:r w:rsidRPr="00147527">
              <w:rPr>
                <w:rFonts w:ascii="Arial" w:eastAsia="標楷體" w:hAnsi="Arial" w:cs="Arial"/>
                <w:color w:val="BFBFBF" w:themeColor="background1" w:themeShade="BF"/>
              </w:rPr>
              <w:t>Harrison's Principles of Internal Medicine, 20e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》</w:t>
            </w:r>
            <w:r w:rsidRPr="00147527">
              <w:rPr>
                <w:rFonts w:ascii="Arial" w:eastAsia="標楷體" w:hAnsi="Arial" w:cs="Arial"/>
                <w:color w:val="BFBFBF" w:themeColor="background1" w:themeShade="BF"/>
              </w:rPr>
              <w:t>Chapter 121: Pneumonia</w:t>
            </w:r>
          </w:p>
          <w:p w:rsidR="00951FBD" w:rsidRPr="00B952DB" w:rsidRDefault="00C655A9" w:rsidP="00951FB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Pr="00B952DB">
              <w:rPr>
                <w:rFonts w:ascii="Arial" w:eastAsia="標楷體" w:hAnsi="Arial" w:cs="Arial"/>
              </w:rPr>
              <w:t>Multimedia</w:t>
            </w:r>
            <w:r>
              <w:rPr>
                <w:rFonts w:ascii="Arial" w:eastAsia="標楷體" w:hAnsi="Arial" w:cs="Arial" w:hint="eastAsia"/>
              </w:rPr>
              <w:t>：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「</w:t>
            </w:r>
            <w:r w:rsidRPr="00147527">
              <w:rPr>
                <w:rFonts w:ascii="Arial" w:eastAsia="標楷體" w:hAnsi="Arial" w:cs="Arial"/>
                <w:color w:val="BFBFBF" w:themeColor="background1" w:themeShade="BF"/>
              </w:rPr>
              <w:t>Pathophysiology of Pneumonia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」</w:t>
            </w:r>
          </w:p>
          <w:p w:rsidR="00A41CC8" w:rsidRPr="00B952DB" w:rsidRDefault="00CB64BC" w:rsidP="00951FBD">
            <w:pPr>
              <w:rPr>
                <w:rFonts w:ascii="Arial" w:eastAsia="標楷體" w:hAnsi="Arial" w:cs="Arial"/>
                <w:i/>
              </w:rPr>
            </w:pPr>
            <w:r w:rsidRPr="00B952DB">
              <w:rPr>
                <w:rFonts w:ascii="Arial" w:eastAsia="標楷體" w:hAnsi="Arial" w:cs="Arial"/>
                <w:i/>
              </w:rPr>
              <w:t>資料來源</w:t>
            </w:r>
            <w:r w:rsidR="000774BE" w:rsidRPr="00B952DB">
              <w:rPr>
                <w:rFonts w:ascii="Arial" w:eastAsia="標楷體" w:hAnsi="Arial" w:cs="Arial"/>
                <w:i/>
              </w:rPr>
              <w:t>網址</w:t>
            </w:r>
            <w:r w:rsidRPr="00B952DB">
              <w:rPr>
                <w:rFonts w:ascii="Arial" w:eastAsia="標楷體" w:hAnsi="Arial" w:cs="Arial"/>
                <w:i/>
              </w:rPr>
              <w:t>：</w:t>
            </w:r>
            <w:r w:rsidR="00C655A9">
              <w:rPr>
                <w:rFonts w:ascii="Arial" w:eastAsia="標楷體" w:hAnsi="Arial" w:cs="Arial" w:hint="eastAsia"/>
                <w:i/>
              </w:rPr>
              <w:t xml:space="preserve">book </w:t>
            </w:r>
            <w:hyperlink r:id="rId9" w:history="1">
              <w:r w:rsidR="00C655A9" w:rsidRPr="00C655A9">
                <w:rPr>
                  <w:rStyle w:val="a7"/>
                  <w:rFonts w:ascii="Arial" w:eastAsia="標楷體" w:hAnsi="Arial" w:cs="Arial" w:hint="eastAsia"/>
                  <w:i/>
                </w:rPr>
                <w:t>link</w:t>
              </w:r>
            </w:hyperlink>
            <w:r w:rsidR="00C655A9">
              <w:rPr>
                <w:rFonts w:ascii="Arial" w:eastAsia="標楷體" w:hAnsi="Arial" w:cs="Arial" w:hint="eastAsia"/>
                <w:i/>
              </w:rPr>
              <w:t>;</w:t>
            </w:r>
            <w:r w:rsidR="00C655A9" w:rsidRPr="00B952DB">
              <w:rPr>
                <w:rFonts w:ascii="Arial" w:eastAsia="標楷體" w:hAnsi="Arial" w:cs="Arial"/>
              </w:rPr>
              <w:t xml:space="preserve"> </w:t>
            </w:r>
            <w:r w:rsidR="00C655A9" w:rsidRPr="00C655A9">
              <w:rPr>
                <w:rFonts w:ascii="Arial" w:eastAsia="標楷體" w:hAnsi="Arial" w:cs="Arial"/>
                <w:i/>
              </w:rPr>
              <w:t>Multimedia</w:t>
            </w:r>
            <w:r w:rsidR="00C655A9" w:rsidRPr="00C655A9">
              <w:rPr>
                <w:rFonts w:ascii="Arial" w:eastAsia="標楷體" w:hAnsi="Arial" w:cs="Arial" w:hint="eastAsia"/>
                <w:i/>
              </w:rPr>
              <w:t xml:space="preserve"> </w:t>
            </w:r>
            <w:hyperlink r:id="rId10" w:history="1">
              <w:r w:rsidR="00C655A9" w:rsidRPr="00C655A9">
                <w:rPr>
                  <w:rStyle w:val="a7"/>
                  <w:rFonts w:ascii="Arial" w:eastAsia="標楷體" w:hAnsi="Arial" w:cs="Arial" w:hint="eastAsia"/>
                  <w:i/>
                </w:rPr>
                <w:t>link</w:t>
              </w:r>
            </w:hyperlink>
          </w:p>
          <w:p w:rsidR="00503EF4" w:rsidRPr="00B952DB" w:rsidRDefault="00503EF4" w:rsidP="00503EF4">
            <w:pPr>
              <w:pStyle w:val="a3"/>
              <w:numPr>
                <w:ilvl w:val="0"/>
                <w:numId w:val="5"/>
              </w:numPr>
              <w:ind w:leftChars="0"/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  <w:b/>
                <w:bdr w:val="single" w:sz="4" w:space="0" w:color="auto"/>
              </w:rPr>
              <w:t>課中討論案例</w:t>
            </w:r>
            <w:r w:rsidRPr="00B952DB">
              <w:rPr>
                <w:rFonts w:ascii="Arial" w:eastAsia="標楷體" w:hAnsi="Arial" w:cs="Arial"/>
              </w:rPr>
              <w:t>(</w:t>
            </w:r>
            <w:r w:rsidRPr="00B952DB">
              <w:rPr>
                <w:rFonts w:ascii="Arial" w:eastAsia="標楷體" w:hAnsi="Arial" w:cs="Arial"/>
              </w:rPr>
              <w:t>需包括一則</w:t>
            </w:r>
            <w:r w:rsidRPr="00B952DB">
              <w:rPr>
                <w:rFonts w:ascii="Arial" w:eastAsia="標楷體" w:hAnsi="Arial" w:cs="Arial"/>
              </w:rPr>
              <w:t>Case)</w:t>
            </w:r>
          </w:p>
          <w:p w:rsidR="00951FBD" w:rsidRPr="00147527" w:rsidRDefault="00C655A9" w:rsidP="00951FBD">
            <w:pPr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《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Pathophysiology of Disease Cases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》的「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Pneumonia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」</w:t>
            </w:r>
          </w:p>
          <w:p w:rsidR="00C655A9" w:rsidRPr="00147527" w:rsidRDefault="00C655A9" w:rsidP="00951FBD">
            <w:pPr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hAnsi="Arial" w:cs="Arial"/>
                <w:color w:val="BFBFBF" w:themeColor="background1" w:themeShade="BF"/>
              </w:rPr>
              <w:t>A 68-year-old man presents to the hospital emergency department with acute fever and persistent cough……</w:t>
            </w:r>
            <w:r w:rsidRPr="00147527">
              <w:rPr>
                <w:rFonts w:ascii="Arial" w:hAnsi="Arial" w:cs="Arial" w:hint="eastAsia"/>
                <w:color w:val="BFBFBF" w:themeColor="background1" w:themeShade="BF"/>
              </w:rPr>
              <w:t>.</w:t>
            </w:r>
            <w:r w:rsidRPr="00147527">
              <w:rPr>
                <w:rFonts w:ascii="Arial" w:hAnsi="Arial" w:cs="Arial"/>
                <w:color w:val="BFBFBF" w:themeColor="background1" w:themeShade="BF"/>
              </w:rPr>
              <w:t xml:space="preserve"> the hospital for administration of intravenous antibiotics.</w:t>
            </w:r>
          </w:p>
          <w:p w:rsidR="00A41CC8" w:rsidRPr="00147527" w:rsidRDefault="000774BE" w:rsidP="000774BE">
            <w:pPr>
              <w:rPr>
                <w:rFonts w:ascii="Arial" w:eastAsia="標楷體" w:hAnsi="Arial" w:cs="Arial"/>
                <w:i/>
              </w:rPr>
            </w:pPr>
            <w:r w:rsidRPr="00B952DB">
              <w:rPr>
                <w:rFonts w:ascii="Arial" w:eastAsia="標楷體" w:hAnsi="Arial" w:cs="Arial"/>
                <w:i/>
              </w:rPr>
              <w:t>資料來源網址：</w:t>
            </w:r>
            <w:r w:rsidR="00C655A9">
              <w:rPr>
                <w:rFonts w:ascii="Arial" w:eastAsia="標楷體" w:hAnsi="Arial" w:cs="Arial" w:hint="eastAsia"/>
                <w:i/>
              </w:rPr>
              <w:t xml:space="preserve">Case </w:t>
            </w:r>
            <w:hyperlink r:id="rId11" w:anchor="197857675" w:history="1">
              <w:r w:rsidR="00C655A9" w:rsidRPr="00C655A9">
                <w:rPr>
                  <w:rStyle w:val="a7"/>
                  <w:rFonts w:ascii="Arial" w:eastAsia="標楷體" w:hAnsi="Arial" w:cs="Arial" w:hint="eastAsia"/>
                  <w:i/>
                </w:rPr>
                <w:t>link</w:t>
              </w:r>
            </w:hyperlink>
            <w:bookmarkStart w:id="0" w:name="_GoBack"/>
            <w:bookmarkEnd w:id="0"/>
          </w:p>
          <w:p w:rsidR="00503EF4" w:rsidRPr="00B952DB" w:rsidRDefault="00503EF4" w:rsidP="007B06A1">
            <w:pPr>
              <w:pStyle w:val="a3"/>
              <w:numPr>
                <w:ilvl w:val="0"/>
                <w:numId w:val="5"/>
              </w:numPr>
              <w:ind w:leftChars="0"/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  <w:b/>
                <w:bdr w:val="single" w:sz="4" w:space="0" w:color="auto"/>
              </w:rPr>
              <w:t>課後自我測驗</w:t>
            </w:r>
            <w:r w:rsidRPr="00B952DB">
              <w:rPr>
                <w:rFonts w:ascii="Arial" w:eastAsia="標楷體" w:hAnsi="Arial" w:cs="Arial"/>
              </w:rPr>
              <w:t>(</w:t>
            </w:r>
            <w:r w:rsidRPr="00B952DB">
              <w:rPr>
                <w:rFonts w:ascii="Arial" w:eastAsia="標楷體" w:hAnsi="Arial" w:cs="Arial"/>
              </w:rPr>
              <w:t>需包括</w:t>
            </w:r>
            <w:r w:rsidR="000774BE" w:rsidRPr="00B952DB">
              <w:rPr>
                <w:rFonts w:ascii="Arial" w:eastAsia="標楷體" w:hAnsi="Arial" w:cs="Arial"/>
              </w:rPr>
              <w:t>三</w:t>
            </w:r>
            <w:r w:rsidRPr="00B952DB">
              <w:rPr>
                <w:rFonts w:ascii="Arial" w:eastAsia="標楷體" w:hAnsi="Arial" w:cs="Arial"/>
              </w:rPr>
              <w:t>題</w:t>
            </w:r>
            <w:r w:rsidRPr="00B952DB">
              <w:rPr>
                <w:rFonts w:ascii="Arial" w:eastAsia="標楷體" w:hAnsi="Arial" w:cs="Arial"/>
              </w:rPr>
              <w:t>Self-assessment)</w:t>
            </w:r>
          </w:p>
          <w:p w:rsidR="00951FBD" w:rsidRPr="00147527" w:rsidRDefault="00C655A9" w:rsidP="00951FBD">
            <w:pPr>
              <w:rPr>
                <w:rFonts w:ascii="Arial" w:eastAsia="標楷體" w:hAnsi="Arial" w:cs="Arial"/>
                <w:color w:val="BFBFBF" w:themeColor="background1" w:themeShade="BF"/>
              </w:rPr>
            </w:pPr>
            <w:proofErr w:type="gramStart"/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《</w:t>
            </w:r>
            <w:proofErr w:type="gramEnd"/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Case Files: Pharmacology 3e</w:t>
            </w:r>
            <w:proofErr w:type="gramStart"/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》</w:t>
            </w:r>
            <w:proofErr w:type="gramEnd"/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的「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Agents for Lower GI Disorders</w:t>
            </w:r>
            <w:r w:rsidRPr="00147527">
              <w:rPr>
                <w:rFonts w:ascii="Arial" w:eastAsia="標楷體" w:hAnsi="Arial" w:cs="Arial" w:hint="eastAsia"/>
                <w:color w:val="BFBFBF" w:themeColor="background1" w:themeShade="BF"/>
              </w:rPr>
              <w:t>」</w:t>
            </w:r>
          </w:p>
          <w:p w:rsidR="00C655A9" w:rsidRPr="00147527" w:rsidRDefault="00C655A9" w:rsidP="00C655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eastAsia="標楷體" w:hAnsi="Arial" w:cs="Arial"/>
                <w:color w:val="BFBFBF" w:themeColor="background1" w:themeShade="BF"/>
              </w:rPr>
              <w:t>Which of the following drugs crosses the blood-brain barrier?</w:t>
            </w:r>
          </w:p>
          <w:p w:rsidR="00C655A9" w:rsidRPr="00147527" w:rsidRDefault="00C655A9" w:rsidP="00C655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eastAsia="標楷體" w:hAnsi="Arial" w:cs="Arial"/>
                <w:color w:val="BFBFBF" w:themeColor="background1" w:themeShade="BF"/>
              </w:rPr>
              <w:t>Which of the following drugs inhibits the release of acetylcholine from cholinergic nerves in the submucosa and myenteric complex?</w:t>
            </w:r>
          </w:p>
          <w:p w:rsidR="00951FBD" w:rsidRPr="00147527" w:rsidRDefault="00C655A9" w:rsidP="00C655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147527">
              <w:rPr>
                <w:rFonts w:ascii="Arial" w:eastAsia="標楷體" w:hAnsi="Arial" w:cs="Arial"/>
                <w:color w:val="BFBFBF" w:themeColor="background1" w:themeShade="BF"/>
              </w:rPr>
              <w:t>Which of the following drugs shows an allergic cross-reaction with an antibiotic?</w:t>
            </w:r>
          </w:p>
          <w:p w:rsidR="00CB64BC" w:rsidRPr="00B952DB" w:rsidRDefault="000774BE" w:rsidP="00951FBD">
            <w:pPr>
              <w:rPr>
                <w:rFonts w:ascii="Arial" w:eastAsia="標楷體" w:hAnsi="Arial" w:cs="Arial"/>
                <w:i/>
              </w:rPr>
            </w:pPr>
            <w:r w:rsidRPr="00B952DB">
              <w:rPr>
                <w:rFonts w:ascii="Arial" w:eastAsia="標楷體" w:hAnsi="Arial" w:cs="Arial"/>
                <w:i/>
              </w:rPr>
              <w:t>資料來源網址：</w:t>
            </w:r>
            <w:r w:rsidR="00C655A9" w:rsidRPr="00C655A9">
              <w:rPr>
                <w:rFonts w:ascii="Arial" w:eastAsia="標楷體" w:hAnsi="Arial" w:cs="Arial"/>
                <w:i/>
              </w:rPr>
              <w:t>Comprehension Questions</w:t>
            </w:r>
            <w:r w:rsidR="00C655A9">
              <w:rPr>
                <w:rFonts w:ascii="Arial" w:eastAsia="標楷體" w:hAnsi="Arial" w:cs="Arial" w:hint="eastAsia"/>
                <w:i/>
              </w:rPr>
              <w:t xml:space="preserve"> </w:t>
            </w:r>
            <w:hyperlink r:id="rId12" w:anchor="140638539" w:history="1">
              <w:r w:rsidR="00C655A9" w:rsidRPr="00C655A9">
                <w:rPr>
                  <w:rStyle w:val="a7"/>
                  <w:rFonts w:ascii="Arial" w:eastAsia="標楷體" w:hAnsi="Arial" w:cs="Arial" w:hint="eastAsia"/>
                  <w:i/>
                </w:rPr>
                <w:t>link</w:t>
              </w:r>
            </w:hyperlink>
          </w:p>
        </w:tc>
      </w:tr>
      <w:tr w:rsidR="007B06A1" w:rsidRPr="00B952DB" w:rsidTr="00850C71">
        <w:trPr>
          <w:trHeight w:val="500"/>
        </w:trPr>
        <w:tc>
          <w:tcPr>
            <w:tcW w:w="2793" w:type="dxa"/>
            <w:tcBorders>
              <w:left w:val="single" w:sz="8" w:space="0" w:color="auto"/>
            </w:tcBorders>
            <w:vAlign w:val="center"/>
          </w:tcPr>
          <w:p w:rsidR="007B06A1" w:rsidRPr="00B952DB" w:rsidRDefault="00503EF4" w:rsidP="007B06A1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lastRenderedPageBreak/>
              <w:t>八</w:t>
            </w:r>
            <w:r w:rsidR="00335037" w:rsidRPr="00B952DB">
              <w:rPr>
                <w:rFonts w:ascii="Arial" w:eastAsia="標楷體" w:hAnsi="Arial" w:cs="Arial"/>
              </w:rPr>
              <w:t>、</w:t>
            </w:r>
            <w:r w:rsidRPr="00B952DB">
              <w:rPr>
                <w:rFonts w:ascii="Arial" w:eastAsia="標楷體" w:hAnsi="Arial" w:cs="Arial"/>
              </w:rPr>
              <w:t>進行方式</w:t>
            </w:r>
          </w:p>
        </w:tc>
        <w:tc>
          <w:tcPr>
            <w:tcW w:w="6313" w:type="dxa"/>
            <w:gridSpan w:val="3"/>
            <w:tcBorders>
              <w:right w:val="single" w:sz="8" w:space="0" w:color="auto"/>
            </w:tcBorders>
          </w:tcPr>
          <w:p w:rsidR="00503EF4" w:rsidRPr="00B952DB" w:rsidRDefault="00951FBD" w:rsidP="00951FBD">
            <w:pPr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</w:pP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(</w:t>
            </w:r>
            <w:r w:rsidR="0096456E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說明</w:t>
            </w:r>
            <w:r w:rsidR="00503EF4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教師帶領學生進行四小時課程的流程</w:t>
            </w:r>
            <w:r w:rsidR="00B952DB">
              <w:rPr>
                <w:rFonts w:ascii="Arial" w:eastAsia="標楷體" w:hAnsi="Arial" w:cs="Arial" w:hint="eastAsia"/>
                <w:sz w:val="22"/>
                <w:szCs w:val="22"/>
                <w:shd w:val="pct15" w:color="auto" w:fill="FFFFFF"/>
              </w:rPr>
              <w:t>，特別是針對課中您所挑選的那則</w:t>
            </w:r>
            <w:r w:rsidR="00B952DB">
              <w:rPr>
                <w:rFonts w:ascii="Arial" w:eastAsia="標楷體" w:hAnsi="Arial" w:cs="Arial" w:hint="eastAsia"/>
                <w:sz w:val="22"/>
                <w:szCs w:val="22"/>
                <w:shd w:val="pct15" w:color="auto" w:fill="FFFFFF"/>
              </w:rPr>
              <w:t>case</w:t>
            </w:r>
            <w:r w:rsidR="00B952DB">
              <w:rPr>
                <w:rFonts w:ascii="Arial" w:eastAsia="標楷體" w:hAnsi="Arial" w:cs="Arial" w:hint="eastAsia"/>
                <w:sz w:val="22"/>
                <w:szCs w:val="22"/>
                <w:shd w:val="pct15" w:color="auto" w:fill="FFFFFF"/>
              </w:rPr>
              <w:t>將如何帶領學生作討論。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)</w:t>
            </w:r>
          </w:p>
          <w:p w:rsidR="007B06A1" w:rsidRPr="00B952DB" w:rsidRDefault="007B06A1" w:rsidP="00951FBD">
            <w:pPr>
              <w:rPr>
                <w:rFonts w:ascii="Arial" w:eastAsia="標楷體" w:hAnsi="Arial" w:cs="Arial"/>
              </w:rPr>
            </w:pPr>
          </w:p>
          <w:p w:rsidR="00951FBD" w:rsidRPr="00B952DB" w:rsidRDefault="00951FBD" w:rsidP="00951FBD">
            <w:pPr>
              <w:rPr>
                <w:rFonts w:ascii="Arial" w:eastAsia="標楷體" w:hAnsi="Arial" w:cs="Arial"/>
              </w:rPr>
            </w:pPr>
          </w:p>
          <w:p w:rsidR="00951FBD" w:rsidRPr="00B952DB" w:rsidRDefault="00951FBD" w:rsidP="00951FBD">
            <w:pPr>
              <w:rPr>
                <w:rFonts w:ascii="Arial" w:eastAsia="標楷體" w:hAnsi="Arial" w:cs="Arial"/>
              </w:rPr>
            </w:pPr>
          </w:p>
        </w:tc>
      </w:tr>
      <w:tr w:rsidR="007B06A1" w:rsidRPr="00B952DB" w:rsidTr="00850C71">
        <w:trPr>
          <w:trHeight w:val="495"/>
        </w:trPr>
        <w:tc>
          <w:tcPr>
            <w:tcW w:w="2793" w:type="dxa"/>
            <w:tcBorders>
              <w:left w:val="single" w:sz="8" w:space="0" w:color="auto"/>
            </w:tcBorders>
            <w:vAlign w:val="center"/>
          </w:tcPr>
          <w:p w:rsidR="007B06A1" w:rsidRPr="00B952DB" w:rsidRDefault="00503EF4" w:rsidP="0082414B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t>九</w:t>
            </w:r>
            <w:r w:rsidR="00335037" w:rsidRPr="00B952DB">
              <w:rPr>
                <w:rFonts w:ascii="Arial" w:eastAsia="標楷體" w:hAnsi="Arial" w:cs="Arial"/>
              </w:rPr>
              <w:t>、</w:t>
            </w:r>
            <w:r w:rsidRPr="00B952DB">
              <w:rPr>
                <w:rFonts w:ascii="Arial" w:eastAsia="標楷體" w:hAnsi="Arial" w:cs="Arial"/>
              </w:rPr>
              <w:t>教學評量方式</w:t>
            </w:r>
          </w:p>
        </w:tc>
        <w:tc>
          <w:tcPr>
            <w:tcW w:w="6313" w:type="dxa"/>
            <w:gridSpan w:val="3"/>
            <w:tcBorders>
              <w:right w:val="single" w:sz="8" w:space="0" w:color="auto"/>
            </w:tcBorders>
          </w:tcPr>
          <w:p w:rsidR="00503EF4" w:rsidRPr="00B952DB" w:rsidRDefault="00503EF4" w:rsidP="00951FBD">
            <w:pPr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</w:pP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(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評量方式如學習單、測驗、實作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…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等，與目標契合之內容</w:t>
            </w:r>
            <w:r w:rsidR="00951FBD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，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若配分是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100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分，可以設計為：課前</w:t>
            </w:r>
            <w:r w:rsidR="00951FBD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閱讀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30%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、課中</w:t>
            </w:r>
            <w:r w:rsidR="00951FBD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學習單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40%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、課後</w:t>
            </w:r>
            <w:r w:rsidR="00951FBD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測驗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40%</w:t>
            </w:r>
            <w:proofErr w:type="gramStart"/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）</w:t>
            </w:r>
            <w:proofErr w:type="gramEnd"/>
            <w:r w:rsidRPr="00B952D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7B06A1" w:rsidRPr="00B952DB" w:rsidRDefault="007B06A1" w:rsidP="007B06A1">
            <w:pPr>
              <w:rPr>
                <w:rFonts w:ascii="Arial" w:eastAsia="標楷體" w:hAnsi="Arial" w:cs="Arial"/>
              </w:rPr>
            </w:pPr>
          </w:p>
          <w:p w:rsidR="00951FBD" w:rsidRPr="00B952DB" w:rsidRDefault="00951FBD" w:rsidP="007B06A1">
            <w:pPr>
              <w:rPr>
                <w:rFonts w:ascii="Arial" w:eastAsia="標楷體" w:hAnsi="Arial" w:cs="Arial"/>
              </w:rPr>
            </w:pPr>
          </w:p>
          <w:p w:rsidR="00951FBD" w:rsidRPr="00B952DB" w:rsidRDefault="00951FBD" w:rsidP="007B06A1">
            <w:pPr>
              <w:rPr>
                <w:rFonts w:ascii="Arial" w:eastAsia="標楷體" w:hAnsi="Arial" w:cs="Arial"/>
              </w:rPr>
            </w:pPr>
          </w:p>
        </w:tc>
      </w:tr>
      <w:tr w:rsidR="00335037" w:rsidRPr="00B952DB" w:rsidTr="00850C71">
        <w:trPr>
          <w:trHeight w:val="492"/>
        </w:trPr>
        <w:tc>
          <w:tcPr>
            <w:tcW w:w="2793" w:type="dxa"/>
            <w:tcBorders>
              <w:left w:val="single" w:sz="8" w:space="0" w:color="auto"/>
            </w:tcBorders>
            <w:vAlign w:val="center"/>
          </w:tcPr>
          <w:p w:rsidR="00335037" w:rsidRPr="00B952DB" w:rsidRDefault="00503EF4" w:rsidP="007B06A1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t>十</w:t>
            </w:r>
            <w:r w:rsidR="00335037" w:rsidRPr="00B952DB">
              <w:rPr>
                <w:rFonts w:ascii="Arial" w:eastAsia="標楷體" w:hAnsi="Arial" w:cs="Arial"/>
              </w:rPr>
              <w:t>、</w:t>
            </w:r>
            <w:r w:rsidR="00951FBD" w:rsidRPr="00B952DB">
              <w:rPr>
                <w:rFonts w:ascii="Arial" w:eastAsia="標楷體" w:hAnsi="Arial" w:cs="Arial"/>
              </w:rPr>
              <w:t>設計理念</w:t>
            </w:r>
          </w:p>
        </w:tc>
        <w:tc>
          <w:tcPr>
            <w:tcW w:w="6313" w:type="dxa"/>
            <w:gridSpan w:val="3"/>
            <w:tcBorders>
              <w:right w:val="single" w:sz="8" w:space="0" w:color="auto"/>
            </w:tcBorders>
          </w:tcPr>
          <w:p w:rsidR="00543B75" w:rsidRPr="00B952DB" w:rsidRDefault="00951FBD" w:rsidP="00951FBD">
            <w:pPr>
              <w:widowControl/>
              <w:shd w:val="clear" w:color="auto" w:fill="FFFFFF"/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</w:pP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(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可在此項多說明一些設計理念和執行細節流程等，幫助我們更瞭解您的翻轉理念，例如檢索的關鍵字、安排每</w:t>
            </w:r>
            <w:proofErr w:type="gramStart"/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個</w:t>
            </w:r>
            <w:proofErr w:type="gramEnd"/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環節所需的時間、學生可能會有的反應等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)</w:t>
            </w:r>
          </w:p>
          <w:p w:rsidR="00951FBD" w:rsidRPr="00B952DB" w:rsidRDefault="00951FBD" w:rsidP="00951FBD">
            <w:pPr>
              <w:widowControl/>
              <w:shd w:val="clear" w:color="auto" w:fill="FFFFFF"/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</w:pPr>
          </w:p>
          <w:p w:rsidR="00951FBD" w:rsidRPr="00B952DB" w:rsidRDefault="00951FBD" w:rsidP="00951FBD">
            <w:pPr>
              <w:widowControl/>
              <w:shd w:val="clear" w:color="auto" w:fill="FFFFFF"/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</w:pPr>
          </w:p>
          <w:p w:rsidR="00951FBD" w:rsidRPr="00B952DB" w:rsidRDefault="00951FBD" w:rsidP="00951FBD">
            <w:pPr>
              <w:widowControl/>
              <w:shd w:val="clear" w:color="auto" w:fill="FFFFFF"/>
              <w:rPr>
                <w:rFonts w:ascii="Arial" w:eastAsia="標楷體" w:hAnsi="Arial" w:cs="Arial"/>
              </w:rPr>
            </w:pPr>
          </w:p>
        </w:tc>
      </w:tr>
      <w:tr w:rsidR="00335037" w:rsidRPr="00B952DB" w:rsidTr="00850C71">
        <w:trPr>
          <w:trHeight w:val="742"/>
        </w:trPr>
        <w:tc>
          <w:tcPr>
            <w:tcW w:w="2793" w:type="dxa"/>
            <w:tcBorders>
              <w:left w:val="single" w:sz="8" w:space="0" w:color="auto"/>
            </w:tcBorders>
            <w:vAlign w:val="center"/>
          </w:tcPr>
          <w:p w:rsidR="00335037" w:rsidRPr="00B952DB" w:rsidRDefault="00503EF4" w:rsidP="00951FBD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t>十一</w:t>
            </w:r>
            <w:r w:rsidR="00335037" w:rsidRPr="00B952DB">
              <w:rPr>
                <w:rFonts w:ascii="Arial" w:eastAsia="標楷體" w:hAnsi="Arial" w:cs="Arial"/>
              </w:rPr>
              <w:t>、</w:t>
            </w:r>
            <w:r w:rsidR="00951FBD" w:rsidRPr="00B952DB">
              <w:rPr>
                <w:rFonts w:ascii="Arial" w:eastAsia="標楷體" w:hAnsi="Arial" w:cs="Arial"/>
              </w:rPr>
              <w:t>參考來源</w:t>
            </w:r>
          </w:p>
        </w:tc>
        <w:tc>
          <w:tcPr>
            <w:tcW w:w="6313" w:type="dxa"/>
            <w:gridSpan w:val="3"/>
            <w:tcBorders>
              <w:right w:val="single" w:sz="8" w:space="0" w:color="auto"/>
            </w:tcBorders>
          </w:tcPr>
          <w:p w:rsidR="00951FBD" w:rsidRPr="00B952DB" w:rsidRDefault="00951FBD" w:rsidP="00951FBD">
            <w:pPr>
              <w:widowControl/>
              <w:shd w:val="clear" w:color="auto" w:fill="FFFFFF"/>
              <w:rPr>
                <w:rFonts w:ascii="Arial" w:eastAsia="微軟正黑體" w:hAnsi="Arial" w:cs="Arial"/>
                <w:color w:val="808080" w:themeColor="background1" w:themeShade="80"/>
                <w:szCs w:val="22"/>
              </w:rPr>
            </w:pP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(</w:t>
            </w:r>
            <w:r w:rsidR="0082414B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若有其它參考資料，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請務必列出引用</w:t>
            </w:r>
            <w:r w:rsid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出處</w:t>
            </w:r>
            <w:r w:rsidR="00B952DB">
              <w:rPr>
                <w:rFonts w:ascii="Arial" w:eastAsia="標楷體" w:hAnsi="Arial" w:cs="Arial" w:hint="eastAsia"/>
                <w:sz w:val="22"/>
                <w:szCs w:val="22"/>
                <w:shd w:val="pct15" w:color="auto" w:fill="FFFFFF"/>
              </w:rPr>
              <w:t>的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來源網址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)</w:t>
            </w:r>
          </w:p>
          <w:p w:rsidR="00ED2943" w:rsidRPr="00B952DB" w:rsidRDefault="00ED2943" w:rsidP="00951FBD">
            <w:pPr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</w:pPr>
          </w:p>
          <w:p w:rsidR="00335037" w:rsidRPr="00B952DB" w:rsidRDefault="00335037" w:rsidP="007B06A1">
            <w:pPr>
              <w:rPr>
                <w:rFonts w:ascii="Arial" w:eastAsia="標楷體" w:hAnsi="Arial" w:cs="Arial"/>
              </w:rPr>
            </w:pPr>
          </w:p>
          <w:p w:rsidR="00951FBD" w:rsidRPr="00B952DB" w:rsidRDefault="00951FBD" w:rsidP="007B06A1">
            <w:pPr>
              <w:rPr>
                <w:rFonts w:ascii="Arial" w:eastAsia="標楷體" w:hAnsi="Arial" w:cs="Arial"/>
              </w:rPr>
            </w:pPr>
          </w:p>
        </w:tc>
      </w:tr>
      <w:tr w:rsidR="007B06A1" w:rsidRPr="00B952DB" w:rsidTr="00850C71">
        <w:trPr>
          <w:trHeight w:val="2663"/>
        </w:trPr>
        <w:tc>
          <w:tcPr>
            <w:tcW w:w="27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06A1" w:rsidRPr="00B952DB" w:rsidRDefault="005212EB" w:rsidP="00951FBD">
            <w:pPr>
              <w:rPr>
                <w:rFonts w:ascii="Arial" w:eastAsia="標楷體" w:hAnsi="Arial" w:cs="Arial"/>
              </w:rPr>
            </w:pPr>
            <w:r w:rsidRPr="00B952DB">
              <w:rPr>
                <w:rFonts w:ascii="Arial" w:eastAsia="標楷體" w:hAnsi="Arial" w:cs="Arial"/>
              </w:rPr>
              <w:t>十</w:t>
            </w:r>
            <w:r w:rsidR="00951FBD" w:rsidRPr="00B952DB">
              <w:rPr>
                <w:rFonts w:ascii="Arial" w:eastAsia="標楷體" w:hAnsi="Arial" w:cs="Arial"/>
              </w:rPr>
              <w:t>二</w:t>
            </w:r>
            <w:r w:rsidRPr="00B952DB">
              <w:rPr>
                <w:rFonts w:ascii="Arial" w:eastAsia="標楷體" w:hAnsi="Arial" w:cs="Arial"/>
              </w:rPr>
              <w:t>、</w:t>
            </w:r>
            <w:r w:rsidR="00951FBD" w:rsidRPr="00B952DB">
              <w:rPr>
                <w:rFonts w:ascii="Arial" w:eastAsia="標楷體" w:hAnsi="Arial" w:cs="Arial"/>
              </w:rPr>
              <w:t>其它：如</w:t>
            </w:r>
            <w:r w:rsidRPr="00B952DB">
              <w:rPr>
                <w:rFonts w:ascii="Arial" w:eastAsia="標楷體" w:hAnsi="Arial" w:cs="Arial"/>
              </w:rPr>
              <w:t>使用成效及建議</w:t>
            </w:r>
            <w:r w:rsidRPr="00B952DB">
              <w:rPr>
                <w:rFonts w:ascii="Arial" w:eastAsia="標楷體" w:hAnsi="Arial" w:cs="Arial"/>
              </w:rPr>
              <w:t>(</w:t>
            </w:r>
            <w:r w:rsidRPr="00B952DB">
              <w:rPr>
                <w:rFonts w:ascii="Arial" w:eastAsia="標楷體" w:hAnsi="Arial" w:cs="Arial"/>
              </w:rPr>
              <w:t>或注意事項</w:t>
            </w:r>
            <w:r w:rsidRPr="00B952DB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631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43B75" w:rsidRPr="00B952DB" w:rsidRDefault="00543B75" w:rsidP="00543B75">
            <w:pPr>
              <w:jc w:val="both"/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</w:pP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(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可說明本教</w:t>
            </w:r>
            <w:r w:rsidR="00951FBD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案課程活動之使用成效及建議注意事項，也可說明教學準備項目、</w:t>
            </w:r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先備經驗</w:t>
            </w:r>
            <w:r w:rsidR="00951FBD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等</w:t>
            </w:r>
            <w:r w:rsidR="0082414B"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分享</w:t>
            </w:r>
            <w:proofErr w:type="gramStart"/>
            <w:r w:rsidRPr="00B952DB">
              <w:rPr>
                <w:rFonts w:ascii="Arial" w:eastAsia="標楷體" w:hAnsi="Arial" w:cs="Arial"/>
                <w:sz w:val="22"/>
                <w:szCs w:val="22"/>
                <w:shd w:val="pct15" w:color="auto" w:fill="FFFFFF"/>
              </w:rPr>
              <w:t>）</w:t>
            </w:r>
            <w:proofErr w:type="gramEnd"/>
          </w:p>
          <w:p w:rsidR="007B06A1" w:rsidRPr="00B952DB" w:rsidRDefault="007B06A1" w:rsidP="007B06A1">
            <w:pPr>
              <w:rPr>
                <w:rFonts w:ascii="Arial" w:eastAsia="標楷體" w:hAnsi="Arial" w:cs="Arial"/>
              </w:rPr>
            </w:pPr>
          </w:p>
          <w:p w:rsidR="007B06A1" w:rsidRPr="00B952DB" w:rsidRDefault="007B06A1" w:rsidP="007B06A1">
            <w:pPr>
              <w:rPr>
                <w:rFonts w:ascii="Arial" w:eastAsia="標楷體" w:hAnsi="Arial" w:cs="Arial"/>
              </w:rPr>
            </w:pPr>
          </w:p>
          <w:p w:rsidR="007B06A1" w:rsidRPr="00B952DB" w:rsidRDefault="007B06A1" w:rsidP="007B06A1">
            <w:pPr>
              <w:rPr>
                <w:rFonts w:ascii="Arial" w:eastAsia="標楷體" w:hAnsi="Arial" w:cs="Arial"/>
              </w:rPr>
            </w:pPr>
          </w:p>
        </w:tc>
      </w:tr>
    </w:tbl>
    <w:p w:rsidR="00AD38A1" w:rsidRPr="00B952DB" w:rsidRDefault="00AD38A1" w:rsidP="00AD38A1">
      <w:pPr>
        <w:spacing w:line="240" w:lineRule="exact"/>
        <w:rPr>
          <w:rFonts w:ascii="Arial" w:hAnsi="Arial" w:cs="Arial"/>
        </w:rPr>
      </w:pPr>
    </w:p>
    <w:p w:rsidR="00A37C35" w:rsidRPr="00B952DB" w:rsidRDefault="00A37C35" w:rsidP="00AD38A1">
      <w:pPr>
        <w:spacing w:line="240" w:lineRule="exact"/>
        <w:rPr>
          <w:rFonts w:ascii="Arial" w:eastAsia="標楷體" w:hAnsi="Arial" w:cs="Arial"/>
          <w:b/>
          <w:bdr w:val="single" w:sz="4" w:space="0" w:color="auto"/>
        </w:rPr>
      </w:pPr>
      <w:r w:rsidRPr="00B952DB">
        <w:rPr>
          <w:rFonts w:ascii="Arial" w:eastAsia="標楷體" w:hAnsi="Arial" w:cs="Arial"/>
          <w:b/>
          <w:bdr w:val="single" w:sz="4" w:space="0" w:color="auto"/>
        </w:rPr>
        <w:t>注意事項：</w:t>
      </w:r>
    </w:p>
    <w:p w:rsidR="00AD1214" w:rsidRPr="00B952DB" w:rsidRDefault="00290359" w:rsidP="00AD1214">
      <w:pPr>
        <w:pStyle w:val="a3"/>
        <w:numPr>
          <w:ilvl w:val="0"/>
          <w:numId w:val="2"/>
        </w:numPr>
        <w:spacing w:line="300" w:lineRule="exact"/>
        <w:ind w:leftChars="0" w:left="284" w:hanging="282"/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</w:pP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表格</w:t>
      </w:r>
      <w:r w:rsidR="00E35107"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內容請勿自行刪減，若有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不敷使用，請自行延伸</w:t>
      </w:r>
      <w:r w:rsidR="00F168E7"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，至多請勿超過</w:t>
      </w:r>
      <w:r w:rsidR="00F168E7"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10</w:t>
      </w:r>
      <w:r w:rsidR="00F168E7"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頁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。</w:t>
      </w:r>
    </w:p>
    <w:p w:rsidR="00951FBD" w:rsidRPr="00B952DB" w:rsidRDefault="00951FBD" w:rsidP="00AD1214">
      <w:pPr>
        <w:pStyle w:val="a3"/>
        <w:numPr>
          <w:ilvl w:val="0"/>
          <w:numId w:val="2"/>
        </w:numPr>
        <w:spacing w:line="300" w:lineRule="exact"/>
        <w:ind w:leftChars="0" w:left="284" w:hanging="282"/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</w:pP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內文字體除特別說明之文字外，一律為標楷體、黑色字、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12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級。</w:t>
      </w:r>
    </w:p>
    <w:p w:rsidR="000F4CDB" w:rsidRPr="00B952DB" w:rsidRDefault="000F4CDB" w:rsidP="00AD1214">
      <w:pPr>
        <w:pStyle w:val="a3"/>
        <w:numPr>
          <w:ilvl w:val="0"/>
          <w:numId w:val="2"/>
        </w:numPr>
        <w:spacing w:line="300" w:lineRule="exact"/>
        <w:ind w:leftChars="0" w:left="284" w:hanging="282"/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</w:pP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教案內容</w:t>
      </w:r>
      <w:r w:rsidR="00AD1214"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評量方式如學習單、測驗、實作</w:t>
      </w:r>
      <w:r w:rsidR="00AD1214"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…</w:t>
      </w:r>
      <w:r w:rsidR="00AD1214"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等，與目標契合之內容等，請視需要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自行設計加入說明。</w:t>
      </w:r>
    </w:p>
    <w:p w:rsidR="00E25B2B" w:rsidRPr="00B952DB" w:rsidRDefault="00E25B2B" w:rsidP="000F4CDB">
      <w:pPr>
        <w:pStyle w:val="a3"/>
        <w:numPr>
          <w:ilvl w:val="0"/>
          <w:numId w:val="2"/>
        </w:numPr>
        <w:spacing w:line="300" w:lineRule="exact"/>
        <w:ind w:leftChars="0" w:left="284" w:hanging="282"/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</w:pP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教案設計可加入圖片、照片內容，呈現課程教材作品、教學過程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…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等，請自行加入延伸加入說明。</w:t>
      </w:r>
    </w:p>
    <w:p w:rsidR="00EB5711" w:rsidRPr="00B952DB" w:rsidRDefault="00405200" w:rsidP="00951FBD">
      <w:pPr>
        <w:pStyle w:val="a3"/>
        <w:numPr>
          <w:ilvl w:val="0"/>
          <w:numId w:val="2"/>
        </w:numPr>
        <w:spacing w:line="300" w:lineRule="exact"/>
        <w:ind w:leftChars="1" w:left="261" w:hangingChars="108" w:hanging="259"/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</w:pP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為求隱私權及評分公平性，照片中若有教師或學生可辨識的姓名與面容，請加馬賽克處理。</w:t>
      </w:r>
    </w:p>
    <w:p w:rsidR="0096456E" w:rsidRPr="00B952DB" w:rsidRDefault="0096456E" w:rsidP="0096456E">
      <w:pPr>
        <w:pStyle w:val="a3"/>
        <w:numPr>
          <w:ilvl w:val="0"/>
          <w:numId w:val="2"/>
        </w:numPr>
        <w:spacing w:line="300" w:lineRule="exact"/>
        <w:ind w:leftChars="1" w:left="261" w:hangingChars="108" w:hanging="259"/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</w:pP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電子檔案名稱及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e-mail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主旨：【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MGH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教案】參賽者姓名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-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作品名</w:t>
      </w:r>
      <w:r w:rsidR="00D861CE"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稱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，例【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MGH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教案】王子晴</w:t>
      </w:r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-</w:t>
      </w:r>
      <w:proofErr w:type="gramStart"/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新冠病毒</w:t>
      </w:r>
      <w:proofErr w:type="gramEnd"/>
      <w:r w:rsidRPr="00B952DB">
        <w:rPr>
          <w:rFonts w:ascii="Arial" w:eastAsia="標楷體" w:hAnsi="Arial" w:cs="Arial"/>
          <w:b/>
          <w:bCs/>
          <w:color w:val="000000"/>
          <w:spacing w:val="10"/>
          <w:sz w:val="22"/>
          <w:szCs w:val="22"/>
        </w:rPr>
        <w:t>解藥何處尋。</w:t>
      </w:r>
    </w:p>
    <w:sectPr w:rsidR="0096456E" w:rsidRPr="00B952DB" w:rsidSect="00CD4412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27" w:rsidRDefault="00147527" w:rsidP="00147527">
      <w:r>
        <w:separator/>
      </w:r>
    </w:p>
  </w:endnote>
  <w:endnote w:type="continuationSeparator" w:id="0">
    <w:p w:rsidR="00147527" w:rsidRDefault="00147527" w:rsidP="0014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27" w:rsidRDefault="00147527" w:rsidP="00147527">
      <w:r>
        <w:separator/>
      </w:r>
    </w:p>
  </w:footnote>
  <w:footnote w:type="continuationSeparator" w:id="0">
    <w:p w:rsidR="00147527" w:rsidRDefault="00147527" w:rsidP="0014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8C0"/>
    <w:multiLevelType w:val="hybridMultilevel"/>
    <w:tmpl w:val="6C02F3BC"/>
    <w:lvl w:ilvl="0" w:tplc="04090005">
      <w:start w:val="1"/>
      <w:numFmt w:val="bullet"/>
      <w:lvlText w:val="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">
    <w:nsid w:val="2707683C"/>
    <w:multiLevelType w:val="hybridMultilevel"/>
    <w:tmpl w:val="0A2EC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682C92"/>
    <w:multiLevelType w:val="hybridMultilevel"/>
    <w:tmpl w:val="558EA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F15143"/>
    <w:multiLevelType w:val="hybridMultilevel"/>
    <w:tmpl w:val="E80A4542"/>
    <w:lvl w:ilvl="0" w:tplc="E44E1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2D12DF"/>
    <w:multiLevelType w:val="hybridMultilevel"/>
    <w:tmpl w:val="627E04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99"/>
    <w:rsid w:val="000774BE"/>
    <w:rsid w:val="000D621A"/>
    <w:rsid w:val="000F4CDB"/>
    <w:rsid w:val="000F6DE5"/>
    <w:rsid w:val="00147527"/>
    <w:rsid w:val="0015574F"/>
    <w:rsid w:val="00162254"/>
    <w:rsid w:val="00195EB0"/>
    <w:rsid w:val="001A7C51"/>
    <w:rsid w:val="00290359"/>
    <w:rsid w:val="002C0099"/>
    <w:rsid w:val="00335037"/>
    <w:rsid w:val="00367E21"/>
    <w:rsid w:val="003B3134"/>
    <w:rsid w:val="003F3EFF"/>
    <w:rsid w:val="00405200"/>
    <w:rsid w:val="00434879"/>
    <w:rsid w:val="00440BF1"/>
    <w:rsid w:val="00446DF4"/>
    <w:rsid w:val="004738FC"/>
    <w:rsid w:val="004B282D"/>
    <w:rsid w:val="00503EF4"/>
    <w:rsid w:val="005212EB"/>
    <w:rsid w:val="00532B5E"/>
    <w:rsid w:val="00543B75"/>
    <w:rsid w:val="006F4D73"/>
    <w:rsid w:val="007A16C1"/>
    <w:rsid w:val="007A6BB1"/>
    <w:rsid w:val="007B06A1"/>
    <w:rsid w:val="00804BE1"/>
    <w:rsid w:val="0082414B"/>
    <w:rsid w:val="00833AB8"/>
    <w:rsid w:val="00850C71"/>
    <w:rsid w:val="00876C12"/>
    <w:rsid w:val="008C613E"/>
    <w:rsid w:val="008F23FB"/>
    <w:rsid w:val="00951FBD"/>
    <w:rsid w:val="0096456E"/>
    <w:rsid w:val="009F34E0"/>
    <w:rsid w:val="00A37C35"/>
    <w:rsid w:val="00A41CC8"/>
    <w:rsid w:val="00AD1214"/>
    <w:rsid w:val="00AD38A1"/>
    <w:rsid w:val="00B33B45"/>
    <w:rsid w:val="00B9058E"/>
    <w:rsid w:val="00B952DB"/>
    <w:rsid w:val="00B9756C"/>
    <w:rsid w:val="00BB66CC"/>
    <w:rsid w:val="00C226CC"/>
    <w:rsid w:val="00C655A9"/>
    <w:rsid w:val="00C94F3D"/>
    <w:rsid w:val="00CA7828"/>
    <w:rsid w:val="00CB64BC"/>
    <w:rsid w:val="00CD4412"/>
    <w:rsid w:val="00CF408A"/>
    <w:rsid w:val="00D861CE"/>
    <w:rsid w:val="00E25B2B"/>
    <w:rsid w:val="00E35107"/>
    <w:rsid w:val="00E40595"/>
    <w:rsid w:val="00E71106"/>
    <w:rsid w:val="00EB5711"/>
    <w:rsid w:val="00ED2943"/>
    <w:rsid w:val="00F168E7"/>
    <w:rsid w:val="00F21E14"/>
    <w:rsid w:val="00F35A75"/>
    <w:rsid w:val="00F95E9A"/>
    <w:rsid w:val="00F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99"/>
    <w:pPr>
      <w:ind w:leftChars="200" w:left="480"/>
    </w:pPr>
  </w:style>
  <w:style w:type="table" w:styleId="a4">
    <w:name w:val="Table Grid"/>
    <w:basedOn w:val="a1"/>
    <w:uiPriority w:val="39"/>
    <w:rsid w:val="002C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">
    <w:name w:val="mark"/>
    <w:basedOn w:val="a0"/>
    <w:rsid w:val="00951FBD"/>
  </w:style>
  <w:style w:type="paragraph" w:styleId="a5">
    <w:name w:val="Balloon Text"/>
    <w:basedOn w:val="a"/>
    <w:link w:val="a6"/>
    <w:uiPriority w:val="99"/>
    <w:semiHidden/>
    <w:unhideWhenUsed/>
    <w:rsid w:val="009F3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34E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655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752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75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99"/>
    <w:pPr>
      <w:ind w:leftChars="200" w:left="480"/>
    </w:pPr>
  </w:style>
  <w:style w:type="table" w:styleId="a4">
    <w:name w:val="Table Grid"/>
    <w:basedOn w:val="a1"/>
    <w:uiPriority w:val="39"/>
    <w:rsid w:val="002C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">
    <w:name w:val="mark"/>
    <w:basedOn w:val="a0"/>
    <w:rsid w:val="00951FBD"/>
  </w:style>
  <w:style w:type="paragraph" w:styleId="a5">
    <w:name w:val="Balloon Text"/>
    <w:basedOn w:val="a"/>
    <w:link w:val="a6"/>
    <w:uiPriority w:val="99"/>
    <w:semiHidden/>
    <w:unhideWhenUsed/>
    <w:rsid w:val="009F3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34E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655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752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75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ccessmedicine.mhmedical.com/CaseContent.aspx?gbosID=218541&amp;gbosContainerID=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ccessmedicine.mhmedical.com/CaseContent.aspx?gbosID=440327&amp;gbosContainerID=2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cessmedicine.mhmedical.com/MultimediaPlayer.aspx?MultimediaID=16415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essmedicine.mhmedical.com/content.aspx?sectionid=184041853&amp;bookid=2129&amp;Resultclick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Judy-NB</dc:creator>
  <cp:lastModifiedBy>EllieTsou</cp:lastModifiedBy>
  <cp:revision>2</cp:revision>
  <cp:lastPrinted>2020-09-11T07:18:00Z</cp:lastPrinted>
  <dcterms:created xsi:type="dcterms:W3CDTF">2020-09-17T07:17:00Z</dcterms:created>
  <dcterms:modified xsi:type="dcterms:W3CDTF">2020-09-17T07:17:00Z</dcterms:modified>
</cp:coreProperties>
</file>